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4" w:rsidRDefault="00AF6BAD" w:rsidP="00AF6BAD">
      <w:pPr>
        <w:jc w:val="right"/>
        <w:rPr>
          <w:rFonts w:ascii="Book Antiqua" w:hAnsi="Book Antiqua"/>
          <w:b/>
          <w:sz w:val="24"/>
          <w:szCs w:val="24"/>
        </w:rPr>
      </w:pPr>
      <w:r w:rsidRPr="00AF6BAD">
        <w:rPr>
          <w:rFonts w:ascii="Book Antiqua" w:hAnsi="Book Antiqua"/>
          <w:b/>
          <w:sz w:val="24"/>
          <w:szCs w:val="24"/>
        </w:rPr>
        <w:t>ANNEX IV</w:t>
      </w:r>
    </w:p>
    <w:p w:rsidR="00AF6BAD" w:rsidRPr="00AF6BAD" w:rsidRDefault="00AF6BAD" w:rsidP="00AF6B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Notes for Guidance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2970"/>
        <w:gridCol w:w="5508"/>
      </w:tblGrid>
      <w:tr w:rsidR="00AF6BAD" w:rsidTr="00AF6BAD"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Column</w:t>
            </w:r>
          </w:p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2970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Column Title</w:t>
            </w:r>
          </w:p>
        </w:tc>
        <w:tc>
          <w:tcPr>
            <w:tcW w:w="550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Description and Guidelines</w:t>
            </w:r>
          </w:p>
        </w:tc>
      </w:tr>
      <w:tr w:rsidR="00AF6BAD" w:rsidTr="00AF6BAD"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1</w:t>
            </w:r>
          </w:p>
        </w:tc>
        <w:tc>
          <w:tcPr>
            <w:tcW w:w="2970" w:type="dxa"/>
          </w:tcPr>
          <w:p w:rsidR="00AF6BAD" w:rsidRPr="00AF6BAD" w:rsidRDefault="00AF6BAD" w:rsidP="00AF6BAD">
            <w:pPr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S/N</w:t>
            </w:r>
          </w:p>
        </w:tc>
        <w:tc>
          <w:tcPr>
            <w:tcW w:w="5508" w:type="dxa"/>
          </w:tcPr>
          <w:p w:rsidR="00AF6BAD" w:rsidRPr="00AF6BAD" w:rsidRDefault="00AF6BAD" w:rsidP="00AF6B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Serial Number</w:t>
            </w:r>
          </w:p>
        </w:tc>
      </w:tr>
      <w:tr w:rsidR="00AF6BAD" w:rsidTr="00AF6BAD">
        <w:trPr>
          <w:trHeight w:val="143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2</w:t>
            </w:r>
          </w:p>
        </w:tc>
        <w:tc>
          <w:tcPr>
            <w:tcW w:w="2970" w:type="dxa"/>
          </w:tcPr>
          <w:p w:rsidR="00AF6BAD" w:rsidRPr="00AF6BAD" w:rsidRDefault="00AF6BAD" w:rsidP="00DC60C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Title (Title of Post/Office)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Pr="00AF6BAD" w:rsidRDefault="00AF6BAD" w:rsidP="00993AB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title of the post should be as specified in </w:t>
            </w:r>
            <w:r w:rsidRPr="000854F2">
              <w:rPr>
                <w:rFonts w:ascii="Book Antiqua" w:hAnsi="Book Antiqua"/>
                <w:u w:val="single"/>
              </w:rPr>
              <w:t>fourth schedule</w:t>
            </w:r>
            <w:r>
              <w:rPr>
                <w:rFonts w:ascii="Book Antiqua" w:hAnsi="Book Antiqua"/>
              </w:rPr>
              <w:t xml:space="preserve"> of the Civil Establishment Order 2015 for Mauritius and the </w:t>
            </w:r>
            <w:r w:rsidRPr="000854F2">
              <w:rPr>
                <w:rFonts w:ascii="Book Antiqua" w:hAnsi="Book Antiqua"/>
                <w:u w:val="single"/>
              </w:rPr>
              <w:t>fifth schedule</w:t>
            </w:r>
            <w:r>
              <w:rPr>
                <w:rFonts w:ascii="Book Antiqua" w:hAnsi="Book Antiqua"/>
              </w:rPr>
              <w:t xml:space="preserve"> of the Civil Establishment (Rodrigues Regional Assembly) Order </w:t>
            </w:r>
            <w:r w:rsidR="00993AB6">
              <w:rPr>
                <w:rFonts w:ascii="Book Antiqua" w:hAnsi="Book Antiqua"/>
              </w:rPr>
              <w:t>2015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8A7633">
        <w:trPr>
          <w:trHeight w:val="143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3</w:t>
            </w:r>
          </w:p>
        </w:tc>
        <w:tc>
          <w:tcPr>
            <w:tcW w:w="2970" w:type="dxa"/>
          </w:tcPr>
          <w:p w:rsidR="00AF6BAD" w:rsidRPr="00AF6BAD" w:rsidRDefault="000854F2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Established Posts (CEO 2015)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Pr="00AF6BAD" w:rsidRDefault="000854F2" w:rsidP="00993AB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Refers to the number of posts as specified in </w:t>
            </w:r>
            <w:r w:rsidRPr="000854F2">
              <w:rPr>
                <w:rFonts w:ascii="Book Antiqua" w:hAnsi="Book Antiqua"/>
                <w:u w:val="single"/>
              </w:rPr>
              <w:t>f</w:t>
            </w:r>
            <w:r w:rsidR="00993AB6">
              <w:rPr>
                <w:rFonts w:ascii="Book Antiqua" w:hAnsi="Book Antiqua"/>
                <w:u w:val="single"/>
              </w:rPr>
              <w:t xml:space="preserve">ourth </w:t>
            </w:r>
            <w:r w:rsidRPr="000854F2">
              <w:rPr>
                <w:rFonts w:ascii="Book Antiqua" w:hAnsi="Book Antiqua"/>
                <w:u w:val="single"/>
              </w:rPr>
              <w:t>schedule</w:t>
            </w:r>
            <w:r>
              <w:rPr>
                <w:rFonts w:ascii="Book Antiqua" w:hAnsi="Book Antiqua"/>
              </w:rPr>
              <w:t xml:space="preserve"> of the Civil Establishment Order 2015 for Mauritius and the fifth schedule of the Civil Establishment (Rodrigues Regional Assembly) Order 201</w:t>
            </w:r>
            <w:r w:rsidR="00194A85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8A7633">
        <w:trPr>
          <w:trHeight w:val="593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4</w:t>
            </w:r>
          </w:p>
        </w:tc>
        <w:tc>
          <w:tcPr>
            <w:tcW w:w="2970" w:type="dxa"/>
          </w:tcPr>
          <w:p w:rsidR="00AF6BAD" w:rsidRPr="00AF6BAD" w:rsidRDefault="0039792B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Funded Positions Budget 2015/2016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Pr="00AF6BAD" w:rsidRDefault="0039792B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Refer to the number of Funded Positions as it appears in the Budget 2015/2016.</w:t>
            </w:r>
          </w:p>
        </w:tc>
      </w:tr>
      <w:tr w:rsidR="00AF6BAD" w:rsidTr="008A7633">
        <w:trPr>
          <w:trHeight w:val="1727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5</w:t>
            </w:r>
          </w:p>
        </w:tc>
        <w:tc>
          <w:tcPr>
            <w:tcW w:w="2970" w:type="dxa"/>
          </w:tcPr>
          <w:p w:rsidR="00AF6BAD" w:rsidRPr="00AF6BAD" w:rsidRDefault="008A7633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Adjusted Funded Positions PBB 2014 (as at 31 March 2016).</w:t>
            </w:r>
          </w:p>
        </w:tc>
        <w:tc>
          <w:tcPr>
            <w:tcW w:w="5508" w:type="dxa"/>
          </w:tcPr>
          <w:p w:rsidR="00AF6BAD" w:rsidRDefault="008A7633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Funded Positions </w:t>
            </w:r>
            <w:r w:rsidR="00993AB6">
              <w:rPr>
                <w:rFonts w:ascii="Book Antiqua" w:hAnsi="Book Antiqua"/>
              </w:rPr>
              <w:t>Budget 2015/2016</w:t>
            </w:r>
            <w:r>
              <w:rPr>
                <w:rFonts w:ascii="Book Antiqua" w:hAnsi="Book Antiqua"/>
              </w:rPr>
              <w:t xml:space="preserve"> (refer to Paragraph 4 above)</w:t>
            </w:r>
          </w:p>
          <w:p w:rsidR="008A7633" w:rsidRPr="008A7633" w:rsidRDefault="008A7633" w:rsidP="00AF6BAD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8A7633">
              <w:rPr>
                <w:rFonts w:ascii="Book Antiqua" w:hAnsi="Book Antiqua"/>
                <w:b/>
                <w:u w:val="single"/>
              </w:rPr>
              <w:t>plus</w:t>
            </w:r>
          </w:p>
          <w:p w:rsidR="008A7633" w:rsidRPr="00AF6BAD" w:rsidRDefault="008A7633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any “Unfunded Vacancies” between 1 January and 31 March 2016 for which financial clearance has been obtained </w:t>
            </w:r>
            <w:r w:rsidRPr="008A7633">
              <w:rPr>
                <w:rFonts w:ascii="Book Antiqua" w:hAnsi="Book Antiqua"/>
                <w:i/>
              </w:rPr>
              <w:t>(as applicable)</w:t>
            </w:r>
            <w:r>
              <w:rPr>
                <w:rFonts w:ascii="Book Antiqua" w:hAnsi="Book Antiqua"/>
              </w:rPr>
              <w:t>.</w:t>
            </w:r>
          </w:p>
        </w:tc>
      </w:tr>
      <w:tr w:rsidR="00AF6BAD" w:rsidTr="00B278F2">
        <w:trPr>
          <w:trHeight w:val="260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6</w:t>
            </w:r>
          </w:p>
        </w:tc>
        <w:tc>
          <w:tcPr>
            <w:tcW w:w="2970" w:type="dxa"/>
          </w:tcPr>
          <w:p w:rsidR="00AF6BAD" w:rsidRPr="00AF6BAD" w:rsidRDefault="00DB4AF9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Officers “in Post” as at 31 March 2016.</w:t>
            </w:r>
          </w:p>
        </w:tc>
        <w:tc>
          <w:tcPr>
            <w:tcW w:w="5508" w:type="dxa"/>
          </w:tcPr>
          <w:p w:rsidR="00AF6BAD" w:rsidRDefault="00DB4AF9" w:rsidP="00DB4AF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Refer to the number of officers in post as at 31 March 2016 made up of – </w:t>
            </w:r>
          </w:p>
          <w:p w:rsidR="00DB4AF9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staff paid by the CISD in the March 2016 Payroll (CISD Live Records);</w:t>
            </w:r>
          </w:p>
          <w:p w:rsidR="00DB4AF9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 of </w:t>
            </w:r>
            <w:r w:rsidRPr="00DB4AF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staff paid by Manual Paysheets, e.g. those on Leave with Pay, Interdicted, on prolonged absence; and</w:t>
            </w:r>
          </w:p>
          <w:p w:rsidR="00DB4AF9" w:rsidRPr="00DB4AF9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officers on Leave without Pay who will resume duty in 2015/2016.</w:t>
            </w:r>
          </w:p>
        </w:tc>
      </w:tr>
      <w:tr w:rsidR="00AF6BAD" w:rsidTr="00B278F2">
        <w:trPr>
          <w:trHeight w:val="2600"/>
        </w:trPr>
        <w:tc>
          <w:tcPr>
            <w:tcW w:w="1098" w:type="dxa"/>
          </w:tcPr>
          <w:p w:rsidR="00AF6BAD" w:rsidRPr="00AF6BAD" w:rsidRDefault="00AF6BAD" w:rsidP="00AF6BAD">
            <w:pPr>
              <w:jc w:val="center"/>
              <w:rPr>
                <w:rFonts w:ascii="Book Antiqua" w:hAnsi="Book Antiqua"/>
              </w:rPr>
            </w:pPr>
            <w:r w:rsidRPr="00AF6BAD">
              <w:rPr>
                <w:rFonts w:ascii="Book Antiqua" w:hAnsi="Book Antiqua"/>
              </w:rPr>
              <w:t>7</w:t>
            </w:r>
            <w:r w:rsidR="0049010D">
              <w:rPr>
                <w:rFonts w:ascii="Book Antiqua" w:hAnsi="Book Antiqua"/>
              </w:rPr>
              <w:t>a</w:t>
            </w:r>
          </w:p>
        </w:tc>
        <w:tc>
          <w:tcPr>
            <w:tcW w:w="2970" w:type="dxa"/>
          </w:tcPr>
          <w:p w:rsidR="00AF6BAD" w:rsidRPr="00AF6BAD" w:rsidRDefault="003364F5" w:rsidP="00DC60C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Statement of Vacancies as at 31 March 201</w:t>
            </w:r>
            <w:r w:rsidR="00DC60C8">
              <w:rPr>
                <w:rFonts w:ascii="Book Antiqua" w:hAnsi="Book Antiqua"/>
              </w:rPr>
              <w:t>6</w:t>
            </w:r>
            <w:r>
              <w:rPr>
                <w:rFonts w:ascii="Book Antiqua" w:hAnsi="Book Antiqua"/>
              </w:rPr>
              <w:t xml:space="preserve"> – Funded Vacancies Budget 201</w:t>
            </w:r>
            <w:r w:rsidR="00993AB6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/201</w:t>
            </w:r>
            <w:r w:rsidR="00993AB6">
              <w:rPr>
                <w:rFonts w:ascii="Book Antiqua" w:hAnsi="Book Antiqua"/>
              </w:rPr>
              <w:t>6</w:t>
            </w:r>
            <w:r w:rsidR="00830E44">
              <w:rPr>
                <w:rFonts w:ascii="Book Antiqua" w:hAnsi="Book Antiqua"/>
              </w:rPr>
              <w:t>.</w:t>
            </w:r>
          </w:p>
        </w:tc>
        <w:tc>
          <w:tcPr>
            <w:tcW w:w="5508" w:type="dxa"/>
          </w:tcPr>
          <w:p w:rsidR="00AF6BAD" w:rsidRDefault="009427EE" w:rsidP="00993AB6">
            <w:pPr>
              <w:spacing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Vacancies for which funds have been provided in the Budget 2015/2016, indicating status, i.e. – </w:t>
            </w:r>
          </w:p>
          <w:p w:rsidR="009427EE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on which vacancies have been reported to PSC or action initiated where Ministry/Department has delegation of power of appointment; and</w:t>
            </w:r>
          </w:p>
          <w:p w:rsidR="009427EE" w:rsidRDefault="009427EE" w:rsidP="009427EE">
            <w:pPr>
              <w:jc w:val="both"/>
              <w:rPr>
                <w:rFonts w:ascii="Book Antiqua" w:hAnsi="Book Antiqua"/>
              </w:rPr>
            </w:pPr>
          </w:p>
          <w:p w:rsidR="009427EE" w:rsidRPr="009427EE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advertisement, if applicable, or date of interview, in the case of delegation of power.</w:t>
            </w:r>
          </w:p>
        </w:tc>
      </w:tr>
      <w:tr w:rsidR="001F2F74" w:rsidTr="00B278F2">
        <w:trPr>
          <w:trHeight w:val="890"/>
        </w:trPr>
        <w:tc>
          <w:tcPr>
            <w:tcW w:w="1098" w:type="dxa"/>
          </w:tcPr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lastRenderedPageBreak/>
              <w:t>Column</w:t>
            </w:r>
          </w:p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2970" w:type="dxa"/>
          </w:tcPr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Column Title</w:t>
            </w:r>
          </w:p>
        </w:tc>
        <w:tc>
          <w:tcPr>
            <w:tcW w:w="5508" w:type="dxa"/>
          </w:tcPr>
          <w:p w:rsidR="001F2F74" w:rsidRPr="00AF6BAD" w:rsidRDefault="001F2F74" w:rsidP="00F62560">
            <w:pPr>
              <w:jc w:val="center"/>
              <w:rPr>
                <w:rFonts w:ascii="Book Antiqua" w:hAnsi="Book Antiqua"/>
                <w:b/>
              </w:rPr>
            </w:pPr>
            <w:r w:rsidRPr="00AF6BAD">
              <w:rPr>
                <w:rFonts w:ascii="Book Antiqua" w:hAnsi="Book Antiqua"/>
                <w:b/>
              </w:rPr>
              <w:t>Description and Guidelines</w:t>
            </w:r>
          </w:p>
        </w:tc>
      </w:tr>
      <w:tr w:rsidR="001F2F74" w:rsidTr="00B278F2">
        <w:trPr>
          <w:trHeight w:val="890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7b</w:t>
            </w:r>
          </w:p>
        </w:tc>
        <w:tc>
          <w:tcPr>
            <w:tcW w:w="2970" w:type="dxa"/>
          </w:tcPr>
          <w:p w:rsidR="001F2F74" w:rsidRPr="00AF6BAD" w:rsidRDefault="001F2F74" w:rsidP="00993AB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Statement of Vacancies as at 31 March 2016 – unfunded vacancies.</w:t>
            </w: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Vacancies for which funds have not been provided in the Budget 2015/2016, i.e., in CEO less Funded Positions.</w:t>
            </w:r>
          </w:p>
        </w:tc>
      </w:tr>
      <w:tr w:rsidR="001F2F74" w:rsidTr="00200BDA">
        <w:trPr>
          <w:trHeight w:val="2240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8a</w:t>
            </w:r>
          </w:p>
        </w:tc>
        <w:tc>
          <w:tcPr>
            <w:tcW w:w="2970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Request filed by Ministry/Department in response to MCSAR Circular Letter No. ….  of ….. – Filling of Funded Vacancies.</w:t>
            </w:r>
          </w:p>
        </w:tc>
        <w:tc>
          <w:tcPr>
            <w:tcW w:w="5508" w:type="dxa"/>
          </w:tcPr>
          <w:p w:rsidR="001F2F74" w:rsidRDefault="001F2F74" w:rsidP="00993AB6">
            <w:pPr>
              <w:spacing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“Funded Vacancies” in the Budget 2015/2016 which cannot be filled by 30 June 2016 due to unforeseen circumstances will be reviewed subject to – </w:t>
            </w:r>
          </w:p>
          <w:p w:rsidR="001F2F74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making a fresh request for the post to be filled in 2016/2017 with justifications; or</w:t>
            </w:r>
          </w:p>
          <w:p w:rsidR="001F2F74" w:rsidRDefault="001F2F74" w:rsidP="007D2F4D">
            <w:pPr>
              <w:jc w:val="both"/>
              <w:rPr>
                <w:rFonts w:ascii="Book Antiqua" w:hAnsi="Book Antiqua"/>
              </w:rPr>
            </w:pPr>
          </w:p>
          <w:p w:rsidR="001F2F74" w:rsidRPr="007D2F4D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reprioritising its HR requirements with justifications.</w:t>
            </w:r>
          </w:p>
        </w:tc>
      </w:tr>
      <w:tr w:rsidR="001F2F74" w:rsidTr="00AF6BAD"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8b</w:t>
            </w:r>
          </w:p>
        </w:tc>
        <w:tc>
          <w:tcPr>
            <w:tcW w:w="2970" w:type="dxa"/>
          </w:tcPr>
          <w:p w:rsidR="001F2F74" w:rsidRPr="00AF6BAD" w:rsidRDefault="001F2F74" w:rsidP="00200BD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Request filed by Ministry/Department in response to MCSAR Circular Letter No. ….  of ….. – Filling of Vacancies which were unfunded in Budget 2015/2016 (if any).</w:t>
            </w:r>
          </w:p>
        </w:tc>
        <w:tc>
          <w:tcPr>
            <w:tcW w:w="5508" w:type="dxa"/>
          </w:tcPr>
          <w:p w:rsidR="001F2F74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Requests for filling of those vacancies for which funds have not been provided in the Budget 2015/2016 and which are necessary to achieve the strategic objectives of the Ministry (to be considered on a case to case basis)</w:t>
            </w:r>
          </w:p>
          <w:p w:rsidR="001F2F74" w:rsidRPr="006904AE" w:rsidRDefault="001F2F74" w:rsidP="00AF6BAD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6904AE">
              <w:rPr>
                <w:rFonts w:ascii="Book Antiqua" w:hAnsi="Book Antiqua"/>
                <w:b/>
                <w:u w:val="single"/>
              </w:rPr>
              <w:t>plus</w:t>
            </w:r>
          </w:p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funding for those officers who will resume duty from leave without pay during the financial year 2016/2017.</w:t>
            </w:r>
          </w:p>
        </w:tc>
      </w:tr>
      <w:tr w:rsidR="001F2F74" w:rsidTr="00316842">
        <w:trPr>
          <w:trHeight w:val="1448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2970" w:type="dxa"/>
          </w:tcPr>
          <w:p w:rsidR="001F2F74" w:rsidRPr="00AF6BAD" w:rsidRDefault="001F2F74" w:rsidP="003168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Justifications (in line with Ministry’s Strategic Direction and Key Actions).</w:t>
            </w: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Justifications to support request by Ministry and to indicate whether improving existing services or new services, and improvements in service standards in line with Ministry’s Strategic Direction and Key Actions.</w:t>
            </w:r>
          </w:p>
        </w:tc>
      </w:tr>
      <w:tr w:rsidR="001F2F74" w:rsidTr="00316842">
        <w:trPr>
          <w:trHeight w:val="350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11a to 12</w:t>
            </w:r>
          </w:p>
        </w:tc>
        <w:tc>
          <w:tcPr>
            <w:tcW w:w="2970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Use by officers of MCSAR.</w:t>
            </w:r>
          </w:p>
        </w:tc>
      </w:tr>
      <w:tr w:rsidR="001F2F74" w:rsidTr="00316842">
        <w:trPr>
          <w:trHeight w:val="629"/>
        </w:trPr>
        <w:tc>
          <w:tcPr>
            <w:tcW w:w="1098" w:type="dxa"/>
          </w:tcPr>
          <w:p w:rsidR="001F2F74" w:rsidRPr="00AF6BAD" w:rsidRDefault="001F2F74" w:rsidP="00AF6B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2970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Remarks</w:t>
            </w:r>
          </w:p>
        </w:tc>
        <w:tc>
          <w:tcPr>
            <w:tcW w:w="5508" w:type="dxa"/>
          </w:tcPr>
          <w:p w:rsidR="001F2F74" w:rsidRPr="00AF6BAD" w:rsidRDefault="001F2F74" w:rsidP="00AF6BA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other comments Ministry/Department may wish to make.</w:t>
            </w:r>
          </w:p>
        </w:tc>
      </w:tr>
    </w:tbl>
    <w:p w:rsidR="00AF6BAD" w:rsidRPr="00AF6BAD" w:rsidRDefault="00AF6BAD" w:rsidP="00AF6BAD">
      <w:pPr>
        <w:rPr>
          <w:rFonts w:ascii="Book Antiqua" w:hAnsi="Book Antiqua"/>
          <w:sz w:val="24"/>
          <w:szCs w:val="24"/>
        </w:rPr>
      </w:pPr>
    </w:p>
    <w:sectPr w:rsidR="00AF6BAD" w:rsidRPr="00AF6BAD" w:rsidSect="00110E8E">
      <w:footerReference w:type="default" r:id="rId7"/>
      <w:pgSz w:w="12240" w:h="15840"/>
      <w:pgMar w:top="144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CD" w:rsidRDefault="00B568CD" w:rsidP="00202015">
      <w:pPr>
        <w:spacing w:after="0" w:line="240" w:lineRule="auto"/>
      </w:pPr>
      <w:r>
        <w:separator/>
      </w:r>
    </w:p>
  </w:endnote>
  <w:endnote w:type="continuationSeparator" w:id="1">
    <w:p w:rsidR="00B568CD" w:rsidRDefault="00B568CD" w:rsidP="002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7565"/>
      <w:docPartObj>
        <w:docPartGallery w:val="Page Numbers (Bottom of Page)"/>
        <w:docPartUnique/>
      </w:docPartObj>
    </w:sdtPr>
    <w:sdtContent>
      <w:p w:rsidR="00202015" w:rsidRDefault="00F328AF">
        <w:pPr>
          <w:pStyle w:val="Footer"/>
          <w:jc w:val="right"/>
        </w:pPr>
        <w:fldSimple w:instr=" PAGE   \* MERGEFORMAT ">
          <w:r w:rsidR="00DC60C8">
            <w:rPr>
              <w:noProof/>
            </w:rPr>
            <w:t>2</w:t>
          </w:r>
        </w:fldSimple>
      </w:p>
    </w:sdtContent>
  </w:sdt>
  <w:p w:rsidR="00202015" w:rsidRDefault="00202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CD" w:rsidRDefault="00B568CD" w:rsidP="00202015">
      <w:pPr>
        <w:spacing w:after="0" w:line="240" w:lineRule="auto"/>
      </w:pPr>
      <w:r>
        <w:separator/>
      </w:r>
    </w:p>
  </w:footnote>
  <w:footnote w:type="continuationSeparator" w:id="1">
    <w:p w:rsidR="00B568CD" w:rsidRDefault="00B568CD" w:rsidP="0020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00"/>
    <w:multiLevelType w:val="hybridMultilevel"/>
    <w:tmpl w:val="EBE8E81C"/>
    <w:lvl w:ilvl="0" w:tplc="CB1A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A96"/>
    <w:multiLevelType w:val="hybridMultilevel"/>
    <w:tmpl w:val="81889F26"/>
    <w:lvl w:ilvl="0" w:tplc="457E5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7F32"/>
    <w:multiLevelType w:val="hybridMultilevel"/>
    <w:tmpl w:val="70A00C72"/>
    <w:lvl w:ilvl="0" w:tplc="83E43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44B1"/>
    <w:multiLevelType w:val="hybridMultilevel"/>
    <w:tmpl w:val="FF7A716E"/>
    <w:lvl w:ilvl="0" w:tplc="B80AD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BAD"/>
    <w:rsid w:val="000854F2"/>
    <w:rsid w:val="0010214F"/>
    <w:rsid w:val="00110E8E"/>
    <w:rsid w:val="00194A85"/>
    <w:rsid w:val="001F2F74"/>
    <w:rsid w:val="00200BDA"/>
    <w:rsid w:val="00202015"/>
    <w:rsid w:val="00316842"/>
    <w:rsid w:val="003364F5"/>
    <w:rsid w:val="0039792B"/>
    <w:rsid w:val="0042336E"/>
    <w:rsid w:val="0049010D"/>
    <w:rsid w:val="006904AE"/>
    <w:rsid w:val="00701B33"/>
    <w:rsid w:val="007028D4"/>
    <w:rsid w:val="007D2F4D"/>
    <w:rsid w:val="00830E44"/>
    <w:rsid w:val="00877C51"/>
    <w:rsid w:val="008A7633"/>
    <w:rsid w:val="009427EE"/>
    <w:rsid w:val="00993AB6"/>
    <w:rsid w:val="00AF6BAD"/>
    <w:rsid w:val="00B278F2"/>
    <w:rsid w:val="00B520E2"/>
    <w:rsid w:val="00B568CD"/>
    <w:rsid w:val="00DB4AF9"/>
    <w:rsid w:val="00DC60C8"/>
    <w:rsid w:val="00E213FA"/>
    <w:rsid w:val="00F3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015"/>
  </w:style>
  <w:style w:type="paragraph" w:styleId="Footer">
    <w:name w:val="footer"/>
    <w:basedOn w:val="Normal"/>
    <w:link w:val="FooterChar"/>
    <w:uiPriority w:val="99"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DC04F-6B1A-474E-9430-4818AB531EB7}"/>
</file>

<file path=customXml/itemProps2.xml><?xml version="1.0" encoding="utf-8"?>
<ds:datastoreItem xmlns:ds="http://schemas.openxmlformats.org/officeDocument/2006/customXml" ds:itemID="{63CDA26A-29E0-4C60-942A-87D9685C6E94}"/>
</file>

<file path=customXml/itemProps3.xml><?xml version="1.0" encoding="utf-8"?>
<ds:datastoreItem xmlns:ds="http://schemas.openxmlformats.org/officeDocument/2006/customXml" ds:itemID="{A423098C-DE41-49A1-AEB3-1004B1E6A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2016-03-09T05:52:00Z</cp:lastPrinted>
  <dcterms:created xsi:type="dcterms:W3CDTF">2016-03-09T05:03:00Z</dcterms:created>
  <dcterms:modified xsi:type="dcterms:W3CDTF">2016-03-09T06:04:00Z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463500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