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D4" w:rsidRPr="009B4016" w:rsidRDefault="00AF6BAD" w:rsidP="00AF6BAD">
      <w:pPr>
        <w:jc w:val="right"/>
        <w:rPr>
          <w:rFonts w:ascii="Arial" w:hAnsi="Arial" w:cs="Arial"/>
          <w:b/>
          <w:sz w:val="24"/>
          <w:szCs w:val="24"/>
        </w:rPr>
      </w:pPr>
      <w:r w:rsidRPr="009B4016">
        <w:rPr>
          <w:rFonts w:ascii="Arial" w:hAnsi="Arial" w:cs="Arial"/>
          <w:b/>
          <w:sz w:val="24"/>
          <w:szCs w:val="24"/>
        </w:rPr>
        <w:t>ANNEX IV</w:t>
      </w:r>
    </w:p>
    <w:p w:rsidR="00AF6BAD" w:rsidRPr="009B4016" w:rsidRDefault="00AF6BAD" w:rsidP="00AF6BAD">
      <w:pPr>
        <w:jc w:val="center"/>
        <w:rPr>
          <w:rFonts w:ascii="Arial" w:hAnsi="Arial" w:cs="Arial"/>
          <w:b/>
          <w:sz w:val="24"/>
          <w:szCs w:val="24"/>
        </w:rPr>
      </w:pPr>
      <w:r w:rsidRPr="009B4016">
        <w:rPr>
          <w:rFonts w:ascii="Arial" w:hAnsi="Arial" w:cs="Arial"/>
          <w:b/>
          <w:sz w:val="24"/>
          <w:szCs w:val="24"/>
        </w:rPr>
        <w:t>Notes for Guidance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42"/>
        <w:gridCol w:w="2826"/>
        <w:gridCol w:w="5508"/>
      </w:tblGrid>
      <w:tr w:rsidR="00AF6BAD" w:rsidRPr="009B4016" w:rsidTr="009B4016"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Column</w:t>
            </w:r>
          </w:p>
          <w:p w:rsidR="00AF6BAD" w:rsidRPr="009B4016" w:rsidRDefault="00AF6BAD" w:rsidP="00AF6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26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Column Title</w:t>
            </w:r>
          </w:p>
        </w:tc>
        <w:tc>
          <w:tcPr>
            <w:tcW w:w="5508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Description and Guidelines</w:t>
            </w:r>
          </w:p>
        </w:tc>
      </w:tr>
      <w:tr w:rsidR="00AF6BAD" w:rsidRPr="009B4016" w:rsidTr="009B4016">
        <w:trPr>
          <w:trHeight w:val="367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AF6BAD" w:rsidRPr="009B4016" w:rsidRDefault="00AF6BAD" w:rsidP="00AF6BAD">
            <w:pPr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5508" w:type="dxa"/>
          </w:tcPr>
          <w:p w:rsidR="00AF6BAD" w:rsidRPr="009B4016" w:rsidRDefault="00AF6BAD" w:rsidP="00AF6BAD">
            <w:pPr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Serial Number</w:t>
            </w:r>
          </w:p>
        </w:tc>
      </w:tr>
      <w:tr w:rsidR="00AF6BAD" w:rsidRPr="009B4016" w:rsidTr="009B4016">
        <w:trPr>
          <w:trHeight w:val="1562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AF6BAD" w:rsidRPr="009B4016" w:rsidRDefault="00AF6BAD" w:rsidP="00DC60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Position Title (Title of Post/Office)</w:t>
            </w:r>
            <w:r w:rsidR="00830E44"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AF6BAD" w:rsidRPr="009B4016" w:rsidRDefault="00AF6BAD" w:rsidP="00691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The title of the post should be as specified in </w:t>
            </w:r>
            <w:r w:rsidRPr="009B4016">
              <w:rPr>
                <w:rFonts w:ascii="Arial" w:hAnsi="Arial" w:cs="Arial"/>
                <w:sz w:val="24"/>
                <w:szCs w:val="24"/>
                <w:u w:val="single"/>
              </w:rPr>
              <w:t>fourth schedule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of th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e Civil Establishment Order 2019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for Mauritius and the </w:t>
            </w:r>
            <w:r w:rsidR="002E1A72" w:rsidRPr="009B4016">
              <w:rPr>
                <w:rFonts w:ascii="Arial" w:hAnsi="Arial" w:cs="Arial"/>
                <w:sz w:val="24"/>
                <w:szCs w:val="24"/>
                <w:u w:val="single"/>
              </w:rPr>
              <w:t>four</w:t>
            </w:r>
            <w:r w:rsidRPr="009B4016">
              <w:rPr>
                <w:rFonts w:ascii="Arial" w:hAnsi="Arial" w:cs="Arial"/>
                <w:sz w:val="24"/>
                <w:szCs w:val="24"/>
                <w:u w:val="single"/>
              </w:rPr>
              <w:t>th schedule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of the Civil Establishment (Rodrigues Regional Assembly) Order </w:t>
            </w:r>
            <w:r w:rsidR="00A8721A" w:rsidRPr="009B4016">
              <w:rPr>
                <w:rFonts w:ascii="Arial" w:hAnsi="Arial" w:cs="Arial"/>
                <w:sz w:val="24"/>
                <w:szCs w:val="24"/>
              </w:rPr>
              <w:t>201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9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BAD" w:rsidRPr="009B4016" w:rsidTr="009B4016">
        <w:trPr>
          <w:trHeight w:val="1543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:rsidR="00AF6BAD" w:rsidRPr="009B4016" w:rsidRDefault="000854F2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No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. of Established Posts (CEO 2019</w:t>
            </w:r>
            <w:r w:rsidRPr="009B4016">
              <w:rPr>
                <w:rFonts w:ascii="Arial" w:hAnsi="Arial" w:cs="Arial"/>
                <w:sz w:val="24"/>
                <w:szCs w:val="24"/>
              </w:rPr>
              <w:t>)</w:t>
            </w:r>
            <w:r w:rsidR="00830E44"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AF6BAD" w:rsidRPr="009B4016" w:rsidRDefault="000854F2" w:rsidP="00993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Refers to the number of posts as specified in </w:t>
            </w:r>
            <w:r w:rsidRPr="009B4016">
              <w:rPr>
                <w:rFonts w:ascii="Arial" w:hAnsi="Arial" w:cs="Arial"/>
                <w:sz w:val="24"/>
                <w:szCs w:val="24"/>
                <w:u w:val="single"/>
              </w:rPr>
              <w:t>f</w:t>
            </w:r>
            <w:r w:rsidR="00993AB6" w:rsidRPr="009B4016">
              <w:rPr>
                <w:rFonts w:ascii="Arial" w:hAnsi="Arial" w:cs="Arial"/>
                <w:sz w:val="24"/>
                <w:szCs w:val="24"/>
                <w:u w:val="single"/>
              </w:rPr>
              <w:t xml:space="preserve">ourth </w:t>
            </w:r>
            <w:r w:rsidRPr="009B4016">
              <w:rPr>
                <w:rFonts w:ascii="Arial" w:hAnsi="Arial" w:cs="Arial"/>
                <w:sz w:val="24"/>
                <w:szCs w:val="24"/>
                <w:u w:val="single"/>
              </w:rPr>
              <w:t>schedule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of th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e Civil Establishment Order 2019</w:t>
            </w:r>
            <w:r w:rsidR="002E1A72" w:rsidRPr="009B4016">
              <w:rPr>
                <w:rFonts w:ascii="Arial" w:hAnsi="Arial" w:cs="Arial"/>
                <w:sz w:val="24"/>
                <w:szCs w:val="24"/>
              </w:rPr>
              <w:t xml:space="preserve"> for Mauritius and the four</w:t>
            </w:r>
            <w:r w:rsidRPr="009B4016">
              <w:rPr>
                <w:rFonts w:ascii="Arial" w:hAnsi="Arial" w:cs="Arial"/>
                <w:sz w:val="24"/>
                <w:szCs w:val="24"/>
              </w:rPr>
              <w:t>th schedule of the Civil Establishment (Rodrigues Regional Assembly) Order 201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9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BAD" w:rsidRPr="009B4016" w:rsidTr="009B4016">
        <w:trPr>
          <w:trHeight w:val="700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6" w:type="dxa"/>
          </w:tcPr>
          <w:p w:rsidR="00AF6BAD" w:rsidRPr="009B4016" w:rsidRDefault="00691240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Funded Positions Budget 2019/2020</w:t>
            </w:r>
            <w:r w:rsidR="00830E44"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AF6BAD" w:rsidRPr="009B4016" w:rsidRDefault="0039792B" w:rsidP="00691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Refer to the number of Funded Positions as it appears in the Budget </w:t>
            </w:r>
            <w:r w:rsidR="00A8721A" w:rsidRPr="009B4016">
              <w:rPr>
                <w:rFonts w:ascii="Arial" w:hAnsi="Arial" w:cs="Arial"/>
                <w:sz w:val="24"/>
                <w:szCs w:val="24"/>
              </w:rPr>
              <w:t>201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9/2020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BAD" w:rsidRPr="009B4016" w:rsidTr="009B4016">
        <w:trPr>
          <w:trHeight w:val="1972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:rsidR="00AF6BAD" w:rsidRPr="009B4016" w:rsidRDefault="008A7633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Adjusted Funded Positio</w:t>
            </w:r>
            <w:r w:rsidR="00A03D26" w:rsidRPr="009B4016">
              <w:rPr>
                <w:rFonts w:ascii="Arial" w:hAnsi="Arial" w:cs="Arial"/>
                <w:sz w:val="24"/>
                <w:szCs w:val="24"/>
              </w:rPr>
              <w:t>ns PBB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 xml:space="preserve"> 2016 (as at 31 March 2020</w:t>
            </w:r>
            <w:r w:rsidRPr="009B4016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5508" w:type="dxa"/>
          </w:tcPr>
          <w:p w:rsidR="00AF6BAD" w:rsidRPr="009B4016" w:rsidRDefault="008A7633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Funded Positions 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Budget 2019/2020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(refer to Paragraph 4 above)</w:t>
            </w:r>
          </w:p>
          <w:p w:rsidR="008A7633" w:rsidRPr="009B4016" w:rsidRDefault="008A7633" w:rsidP="00AF6BA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  <w:u w:val="single"/>
              </w:rPr>
              <w:t>plus</w:t>
            </w:r>
          </w:p>
          <w:p w:rsidR="008A7633" w:rsidRPr="009B4016" w:rsidRDefault="008A7633" w:rsidP="00691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any “Unfunded Vacancies” bet</w:t>
            </w:r>
            <w:r w:rsidR="00A03D26" w:rsidRPr="009B4016">
              <w:rPr>
                <w:rFonts w:ascii="Arial" w:hAnsi="Arial" w:cs="Arial"/>
                <w:sz w:val="24"/>
                <w:szCs w:val="24"/>
              </w:rPr>
              <w:t xml:space="preserve">ween </w:t>
            </w:r>
            <w:r w:rsidR="00A8721A" w:rsidRPr="009B4016">
              <w:rPr>
                <w:rFonts w:ascii="Arial" w:hAnsi="Arial" w:cs="Arial"/>
                <w:sz w:val="24"/>
                <w:szCs w:val="24"/>
              </w:rPr>
              <w:t>0</w:t>
            </w:r>
            <w:r w:rsidR="00A03D26" w:rsidRPr="009B4016">
              <w:rPr>
                <w:rFonts w:ascii="Arial" w:hAnsi="Arial" w:cs="Arial"/>
                <w:sz w:val="24"/>
                <w:szCs w:val="24"/>
              </w:rPr>
              <w:t>1 J</w:t>
            </w:r>
            <w:r w:rsidR="00945050" w:rsidRPr="009B4016">
              <w:rPr>
                <w:rFonts w:ascii="Arial" w:hAnsi="Arial" w:cs="Arial"/>
                <w:sz w:val="24"/>
                <w:szCs w:val="24"/>
              </w:rPr>
              <w:t>uly</w:t>
            </w:r>
            <w:r w:rsidR="00A03D26" w:rsidRPr="009B4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21A" w:rsidRPr="009B4016">
              <w:rPr>
                <w:rFonts w:ascii="Arial" w:hAnsi="Arial" w:cs="Arial"/>
                <w:sz w:val="24"/>
                <w:szCs w:val="24"/>
              </w:rPr>
              <w:t>201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9 and 31 March 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for which financial</w:t>
            </w:r>
            <w:r w:rsidR="002E1A72" w:rsidRPr="009B4016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A72" w:rsidRPr="009B4016">
              <w:rPr>
                <w:rFonts w:ascii="Arial" w:hAnsi="Arial" w:cs="Arial"/>
                <w:sz w:val="24"/>
                <w:szCs w:val="24"/>
              </w:rPr>
              <w:t xml:space="preserve">establishment </w:t>
            </w:r>
            <w:r w:rsidRPr="009B4016">
              <w:rPr>
                <w:rFonts w:ascii="Arial" w:hAnsi="Arial" w:cs="Arial"/>
                <w:sz w:val="24"/>
                <w:szCs w:val="24"/>
              </w:rPr>
              <w:t>clearance</w:t>
            </w:r>
            <w:r w:rsidR="002E1A72" w:rsidRPr="009B4016">
              <w:rPr>
                <w:rFonts w:ascii="Arial" w:hAnsi="Arial" w:cs="Arial"/>
                <w:sz w:val="24"/>
                <w:szCs w:val="24"/>
              </w:rPr>
              <w:t>s have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been obtained </w:t>
            </w:r>
            <w:r w:rsidRPr="009B4016">
              <w:rPr>
                <w:rFonts w:ascii="Arial" w:hAnsi="Arial" w:cs="Arial"/>
                <w:i/>
                <w:sz w:val="24"/>
                <w:szCs w:val="24"/>
              </w:rPr>
              <w:t>(as applicable)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BAD" w:rsidRPr="009B4016" w:rsidTr="009B4016">
        <w:trPr>
          <w:trHeight w:val="2600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26" w:type="dxa"/>
          </w:tcPr>
          <w:p w:rsidR="00AF6BAD" w:rsidRPr="009B4016" w:rsidRDefault="00DB4AF9" w:rsidP="00A87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No. of Office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rs “in Post” as at 31 March 2020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AF6BAD" w:rsidRPr="009B4016" w:rsidRDefault="00DB4AF9" w:rsidP="00DB4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Refer to the number of offi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cers in post as at 31 March 2020</w:t>
            </w:r>
            <w:r w:rsidR="00A8721A" w:rsidRPr="009B4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made up of – </w:t>
            </w:r>
          </w:p>
          <w:p w:rsidR="00DB4AF9" w:rsidRPr="009B4016" w:rsidRDefault="00DB4AF9" w:rsidP="00877C51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Number of staff pa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id by the CISD in the March 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Payroll (CISD Live Records);</w:t>
            </w:r>
          </w:p>
          <w:p w:rsidR="00DB4AF9" w:rsidRPr="009B4016" w:rsidRDefault="00DB4AF9" w:rsidP="00877C51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Number </w:t>
            </w:r>
            <w:r w:rsidR="00945471" w:rsidRPr="009B4016">
              <w:rPr>
                <w:rFonts w:ascii="Arial" w:hAnsi="Arial" w:cs="Arial"/>
                <w:sz w:val="24"/>
                <w:szCs w:val="24"/>
              </w:rPr>
              <w:t>of staff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paid by Manual Paysheets, e.g. those on Leave with Pay, Interdicted, on prolonged absence; and</w:t>
            </w:r>
          </w:p>
          <w:p w:rsidR="00DB4AF9" w:rsidRPr="009B4016" w:rsidRDefault="00DB4AF9" w:rsidP="00945050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Number of officers on Leave without 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Pay who will resume duty in 2020/2021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BAD" w:rsidRPr="009B4016" w:rsidTr="009B4016">
        <w:trPr>
          <w:trHeight w:val="2774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7</w:t>
            </w:r>
            <w:r w:rsidR="0049010D" w:rsidRPr="009B401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26" w:type="dxa"/>
          </w:tcPr>
          <w:p w:rsidR="00AF6BAD" w:rsidRPr="009B4016" w:rsidRDefault="00691240" w:rsidP="00DC60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Statement of Vacancies as at 31 March 2020</w:t>
            </w:r>
            <w:r w:rsidR="003364F5" w:rsidRPr="009B4016">
              <w:rPr>
                <w:rFonts w:ascii="Arial" w:hAnsi="Arial" w:cs="Arial"/>
                <w:sz w:val="24"/>
                <w:szCs w:val="24"/>
              </w:rPr>
              <w:t xml:space="preserve"> – Funded Vacancies Budget 201</w:t>
            </w:r>
            <w:r w:rsidRPr="009B4016">
              <w:rPr>
                <w:rFonts w:ascii="Arial" w:hAnsi="Arial" w:cs="Arial"/>
                <w:sz w:val="24"/>
                <w:szCs w:val="24"/>
              </w:rPr>
              <w:t>9/2020</w:t>
            </w:r>
            <w:r w:rsidR="00830E44"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08" w:type="dxa"/>
          </w:tcPr>
          <w:p w:rsidR="00AF6BAD" w:rsidRPr="009B4016" w:rsidRDefault="009427EE" w:rsidP="00993A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Vacancies for which funds have 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been provided in the Budget 2019/2020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, indicating status, i.e. – </w:t>
            </w:r>
          </w:p>
          <w:p w:rsidR="009427EE" w:rsidRPr="009B4016" w:rsidRDefault="009427EE" w:rsidP="009427EE">
            <w:pPr>
              <w:pStyle w:val="ListParagraph"/>
              <w:numPr>
                <w:ilvl w:val="0"/>
                <w:numId w:val="3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Date on which vacancies have been reported to PSC or action initiated where Ministry/Department has delegation of power of appointment; and</w:t>
            </w:r>
          </w:p>
          <w:p w:rsidR="009427EE" w:rsidRPr="009B4016" w:rsidRDefault="009427EE" w:rsidP="009427EE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9427EE" w:rsidRPr="009B4016" w:rsidRDefault="009427EE" w:rsidP="009427EE">
            <w:pPr>
              <w:pStyle w:val="ListParagraph"/>
              <w:numPr>
                <w:ilvl w:val="0"/>
                <w:numId w:val="3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Date of advertisement, if applicable, or date of interview, in the case of delegation of power.</w:t>
            </w:r>
          </w:p>
        </w:tc>
      </w:tr>
    </w:tbl>
    <w:p w:rsidR="002E1A72" w:rsidRPr="009B4016" w:rsidRDefault="002E1A72">
      <w:pPr>
        <w:rPr>
          <w:rFonts w:ascii="Arial" w:hAnsi="Arial" w:cs="Arial"/>
          <w:sz w:val="24"/>
          <w:szCs w:val="24"/>
        </w:rPr>
      </w:pPr>
    </w:p>
    <w:p w:rsidR="002E1A72" w:rsidRPr="009B4016" w:rsidRDefault="002E1A72">
      <w:pPr>
        <w:rPr>
          <w:rFonts w:ascii="Arial" w:hAnsi="Arial" w:cs="Arial"/>
          <w:sz w:val="24"/>
          <w:szCs w:val="24"/>
        </w:rPr>
      </w:pPr>
      <w:r w:rsidRPr="009B4016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42"/>
        <w:gridCol w:w="2826"/>
        <w:gridCol w:w="5508"/>
      </w:tblGrid>
      <w:tr w:rsidR="001F2F74" w:rsidRPr="009B4016" w:rsidTr="009B4016">
        <w:trPr>
          <w:trHeight w:val="350"/>
        </w:trPr>
        <w:tc>
          <w:tcPr>
            <w:tcW w:w="1242" w:type="dxa"/>
          </w:tcPr>
          <w:p w:rsidR="001F2F74" w:rsidRPr="009B4016" w:rsidRDefault="001F2F74" w:rsidP="00F62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lastRenderedPageBreak/>
              <w:t>Column</w:t>
            </w:r>
          </w:p>
          <w:p w:rsidR="001F2F74" w:rsidRPr="009B4016" w:rsidRDefault="001F2F74" w:rsidP="00F62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26" w:type="dxa"/>
          </w:tcPr>
          <w:p w:rsidR="001F2F74" w:rsidRPr="009B4016" w:rsidRDefault="001F2F74" w:rsidP="00F62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Column Title</w:t>
            </w:r>
          </w:p>
        </w:tc>
        <w:tc>
          <w:tcPr>
            <w:tcW w:w="5508" w:type="dxa"/>
          </w:tcPr>
          <w:p w:rsidR="001F2F74" w:rsidRPr="009B4016" w:rsidRDefault="001F2F74" w:rsidP="00F62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Description and Guidelines</w:t>
            </w:r>
          </w:p>
        </w:tc>
      </w:tr>
      <w:tr w:rsidR="001F2F74" w:rsidRPr="009B4016" w:rsidTr="009B4016">
        <w:trPr>
          <w:trHeight w:val="977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2826" w:type="dxa"/>
          </w:tcPr>
          <w:p w:rsidR="001F2F74" w:rsidRPr="009B4016" w:rsidRDefault="001F2F74" w:rsidP="00993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Statement 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of Vacancies as at 31 March 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– unfunded vacancies.</w:t>
            </w:r>
          </w:p>
        </w:tc>
        <w:tc>
          <w:tcPr>
            <w:tcW w:w="5508" w:type="dxa"/>
          </w:tcPr>
          <w:p w:rsidR="001F2F74" w:rsidRPr="009B4016" w:rsidRDefault="001F2F74" w:rsidP="00691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Vacancies for which funds have not been </w:t>
            </w:r>
            <w:r w:rsidR="00A8721A" w:rsidRPr="009B4016">
              <w:rPr>
                <w:rFonts w:ascii="Arial" w:hAnsi="Arial" w:cs="Arial"/>
                <w:sz w:val="24"/>
                <w:szCs w:val="24"/>
              </w:rPr>
              <w:t>provided in the Budget 201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9/2020</w:t>
            </w:r>
            <w:r w:rsidRPr="009B4016">
              <w:rPr>
                <w:rFonts w:ascii="Arial" w:hAnsi="Arial" w:cs="Arial"/>
                <w:sz w:val="24"/>
                <w:szCs w:val="24"/>
              </w:rPr>
              <w:t>, i.e., in CEO less Funded Positions.</w:t>
            </w:r>
          </w:p>
        </w:tc>
      </w:tr>
      <w:tr w:rsidR="001F2F74" w:rsidRPr="009B4016" w:rsidTr="009B4016">
        <w:trPr>
          <w:trHeight w:val="2789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2826" w:type="dxa"/>
          </w:tcPr>
          <w:p w:rsidR="001F2F74" w:rsidRPr="009B4016" w:rsidRDefault="001F2F74" w:rsidP="003B6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Request filed by Ministry/Department in response to MCSAR Circular Letter No.</w:t>
            </w:r>
            <w:r w:rsidR="003B6D08">
              <w:rPr>
                <w:rFonts w:ascii="Arial" w:hAnsi="Arial" w:cs="Arial"/>
                <w:sz w:val="24"/>
                <w:szCs w:val="24"/>
              </w:rPr>
              <w:t xml:space="preserve"> 23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 of 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– Filling of Funded Vacancies.</w:t>
            </w:r>
          </w:p>
        </w:tc>
        <w:tc>
          <w:tcPr>
            <w:tcW w:w="5508" w:type="dxa"/>
          </w:tcPr>
          <w:p w:rsidR="001F2F74" w:rsidRPr="009B4016" w:rsidRDefault="001F2F74" w:rsidP="00993A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“Fund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ed Vacancies” in the Budget 2019/2020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which cannot be fil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led by 30 June 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due to unforeseen circumstances will be reviewed subject to – </w:t>
            </w:r>
          </w:p>
          <w:p w:rsidR="001F2F74" w:rsidRPr="009B4016" w:rsidRDefault="001F2F74" w:rsidP="00B520E2">
            <w:pPr>
              <w:pStyle w:val="ListParagraph"/>
              <w:numPr>
                <w:ilvl w:val="0"/>
                <w:numId w:val="4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making a fresh request f</w:t>
            </w:r>
            <w:r w:rsidR="00A8721A" w:rsidRPr="009B4016">
              <w:rPr>
                <w:rFonts w:ascii="Arial" w:hAnsi="Arial" w:cs="Arial"/>
                <w:sz w:val="24"/>
                <w:szCs w:val="24"/>
              </w:rPr>
              <w:t>or the post to be filled in 2019/2020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with justifications; or</w:t>
            </w:r>
          </w:p>
          <w:p w:rsidR="001F2F74" w:rsidRPr="009B4016" w:rsidRDefault="001F2F74" w:rsidP="007D2F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F74" w:rsidRPr="009B4016" w:rsidRDefault="001F2F74" w:rsidP="00B520E2">
            <w:pPr>
              <w:pStyle w:val="ListParagraph"/>
              <w:numPr>
                <w:ilvl w:val="0"/>
                <w:numId w:val="4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reprioritising its HR requirements with justifications.</w:t>
            </w:r>
          </w:p>
        </w:tc>
      </w:tr>
      <w:tr w:rsidR="001F2F74" w:rsidRPr="009B4016" w:rsidTr="009B4016">
        <w:trPr>
          <w:trHeight w:val="2713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2826" w:type="dxa"/>
          </w:tcPr>
          <w:p w:rsidR="001F2F74" w:rsidRPr="009B4016" w:rsidRDefault="001F2F74" w:rsidP="00691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Request filed by Ministry/Department in respons</w:t>
            </w:r>
            <w:r w:rsidR="003B6D08">
              <w:rPr>
                <w:rFonts w:ascii="Arial" w:hAnsi="Arial" w:cs="Arial"/>
                <w:sz w:val="24"/>
                <w:szCs w:val="24"/>
              </w:rPr>
              <w:t xml:space="preserve">e to MCSAR </w:t>
            </w:r>
            <w:bookmarkStart w:id="0" w:name="_GoBack"/>
            <w:r w:rsidR="003B6D08">
              <w:rPr>
                <w:rFonts w:ascii="Arial" w:hAnsi="Arial" w:cs="Arial"/>
                <w:sz w:val="24"/>
                <w:szCs w:val="24"/>
              </w:rPr>
              <w:t>Circular</w:t>
            </w:r>
            <w:bookmarkEnd w:id="0"/>
            <w:r w:rsidR="003B6D08">
              <w:rPr>
                <w:rFonts w:ascii="Arial" w:hAnsi="Arial" w:cs="Arial"/>
                <w:sz w:val="24"/>
                <w:szCs w:val="24"/>
              </w:rPr>
              <w:t xml:space="preserve"> Letter No. 23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– Filling of Vacancies wh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ich were unfunded in Budget 2019/2020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(if any).</w:t>
            </w:r>
          </w:p>
        </w:tc>
        <w:tc>
          <w:tcPr>
            <w:tcW w:w="5508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Requests for filling of those vacancies for which funds have not </w:t>
            </w:r>
            <w:r w:rsidR="00A03D26" w:rsidRPr="009B4016">
              <w:rPr>
                <w:rFonts w:ascii="Arial" w:hAnsi="Arial" w:cs="Arial"/>
                <w:sz w:val="24"/>
                <w:szCs w:val="24"/>
              </w:rPr>
              <w:t xml:space="preserve">been provided in the Budget 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2019/2020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and which are necessary to achieve the strategic objectives of the Ministry (to be considered on a case to case basis)</w:t>
            </w:r>
          </w:p>
          <w:p w:rsidR="001F2F74" w:rsidRPr="009B4016" w:rsidRDefault="001F2F74" w:rsidP="00AF6BA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  <w:u w:val="single"/>
              </w:rPr>
              <w:t>plus</w:t>
            </w:r>
          </w:p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funding for those officers who will resume duty from leave without pa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y during the financial year 2020/2021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F74" w:rsidRPr="009B4016" w:rsidTr="009B4016">
        <w:trPr>
          <w:trHeight w:val="1531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26" w:type="dxa"/>
          </w:tcPr>
          <w:p w:rsidR="001F2F74" w:rsidRPr="009B4016" w:rsidRDefault="001F2F74" w:rsidP="003168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Justifications (in line with Ministry’s Strategic Direction and Key Actions).</w:t>
            </w:r>
          </w:p>
        </w:tc>
        <w:tc>
          <w:tcPr>
            <w:tcW w:w="5508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Justifications to support request by Ministry and to indicate whether improving existing services or new services, and improvements in service standards in line with Ministry’s Strategic Direction and Key Actions.</w:t>
            </w:r>
          </w:p>
        </w:tc>
      </w:tr>
      <w:tr w:rsidR="001F2F74" w:rsidRPr="009B4016" w:rsidTr="009B4016">
        <w:trPr>
          <w:trHeight w:val="350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11a to 12</w:t>
            </w:r>
          </w:p>
        </w:tc>
        <w:tc>
          <w:tcPr>
            <w:tcW w:w="2826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For Use by officers of MCSAR.</w:t>
            </w:r>
          </w:p>
        </w:tc>
      </w:tr>
      <w:tr w:rsidR="001F2F74" w:rsidRPr="009B4016" w:rsidTr="009B4016">
        <w:trPr>
          <w:trHeight w:val="629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26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  <w:tc>
          <w:tcPr>
            <w:tcW w:w="5508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Any other comments Ministry/Department may wish to make.</w:t>
            </w:r>
          </w:p>
        </w:tc>
      </w:tr>
    </w:tbl>
    <w:p w:rsidR="00AF6BAD" w:rsidRPr="009B4016" w:rsidRDefault="00AF6BAD" w:rsidP="00AF6BAD">
      <w:pPr>
        <w:rPr>
          <w:rFonts w:ascii="Arial" w:hAnsi="Arial" w:cs="Arial"/>
          <w:sz w:val="24"/>
          <w:szCs w:val="24"/>
        </w:rPr>
      </w:pPr>
    </w:p>
    <w:sectPr w:rsidR="00AF6BAD" w:rsidRPr="009B4016" w:rsidSect="00DB03C7">
      <w:footerReference w:type="default" r:id="rId10"/>
      <w:pgSz w:w="11906" w:h="16838" w:code="9"/>
      <w:pgMar w:top="1440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32" w:rsidRDefault="00C93E32" w:rsidP="00202015">
      <w:pPr>
        <w:spacing w:after="0" w:line="240" w:lineRule="auto"/>
      </w:pPr>
      <w:r>
        <w:separator/>
      </w:r>
    </w:p>
  </w:endnote>
  <w:endnote w:type="continuationSeparator" w:id="0">
    <w:p w:rsidR="00C93E32" w:rsidRDefault="00C93E32" w:rsidP="0020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475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202015" w:rsidRPr="009B4016" w:rsidRDefault="00FA4228">
        <w:pPr>
          <w:pStyle w:val="Footer"/>
          <w:jc w:val="right"/>
          <w:rPr>
            <w:rFonts w:ascii="Arial" w:hAnsi="Arial" w:cs="Arial"/>
            <w:sz w:val="24"/>
          </w:rPr>
        </w:pPr>
        <w:r w:rsidRPr="009B4016">
          <w:rPr>
            <w:rFonts w:ascii="Arial" w:hAnsi="Arial" w:cs="Arial"/>
            <w:sz w:val="24"/>
          </w:rPr>
          <w:fldChar w:fldCharType="begin"/>
        </w:r>
        <w:r w:rsidRPr="009B4016">
          <w:rPr>
            <w:rFonts w:ascii="Arial" w:hAnsi="Arial" w:cs="Arial"/>
            <w:sz w:val="24"/>
          </w:rPr>
          <w:instrText xml:space="preserve"> PAGE   \* MERGEFORMAT </w:instrText>
        </w:r>
        <w:r w:rsidRPr="009B4016">
          <w:rPr>
            <w:rFonts w:ascii="Arial" w:hAnsi="Arial" w:cs="Arial"/>
            <w:sz w:val="24"/>
          </w:rPr>
          <w:fldChar w:fldCharType="separate"/>
        </w:r>
        <w:r w:rsidR="003B6D08">
          <w:rPr>
            <w:rFonts w:ascii="Arial" w:hAnsi="Arial" w:cs="Arial"/>
            <w:noProof/>
            <w:sz w:val="24"/>
          </w:rPr>
          <w:t>2</w:t>
        </w:r>
        <w:r w:rsidRPr="009B401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202015" w:rsidRDefault="0020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32" w:rsidRDefault="00C93E32" w:rsidP="00202015">
      <w:pPr>
        <w:spacing w:after="0" w:line="240" w:lineRule="auto"/>
      </w:pPr>
      <w:r>
        <w:separator/>
      </w:r>
    </w:p>
  </w:footnote>
  <w:footnote w:type="continuationSeparator" w:id="0">
    <w:p w:rsidR="00C93E32" w:rsidRDefault="00C93E32" w:rsidP="0020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800"/>
    <w:multiLevelType w:val="hybridMultilevel"/>
    <w:tmpl w:val="EBE8E81C"/>
    <w:lvl w:ilvl="0" w:tplc="CB1A2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A96"/>
    <w:multiLevelType w:val="hybridMultilevel"/>
    <w:tmpl w:val="81889F26"/>
    <w:lvl w:ilvl="0" w:tplc="457E5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7F32"/>
    <w:multiLevelType w:val="hybridMultilevel"/>
    <w:tmpl w:val="70A00C72"/>
    <w:lvl w:ilvl="0" w:tplc="83E43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44B1"/>
    <w:multiLevelType w:val="hybridMultilevel"/>
    <w:tmpl w:val="FF7A716E"/>
    <w:lvl w:ilvl="0" w:tplc="B80AD3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BAD"/>
    <w:rsid w:val="00042870"/>
    <w:rsid w:val="000854F2"/>
    <w:rsid w:val="000B7EFF"/>
    <w:rsid w:val="0010214F"/>
    <w:rsid w:val="00110E8E"/>
    <w:rsid w:val="001362DC"/>
    <w:rsid w:val="00153B43"/>
    <w:rsid w:val="00157D64"/>
    <w:rsid w:val="00194A85"/>
    <w:rsid w:val="001F2F74"/>
    <w:rsid w:val="00200BDA"/>
    <w:rsid w:val="00202015"/>
    <w:rsid w:val="00240A0A"/>
    <w:rsid w:val="002969CD"/>
    <w:rsid w:val="002E1A72"/>
    <w:rsid w:val="00316842"/>
    <w:rsid w:val="003364F5"/>
    <w:rsid w:val="0039792B"/>
    <w:rsid w:val="003A5C88"/>
    <w:rsid w:val="003B6D08"/>
    <w:rsid w:val="0042336E"/>
    <w:rsid w:val="0049010D"/>
    <w:rsid w:val="006904AE"/>
    <w:rsid w:val="00691240"/>
    <w:rsid w:val="00701B33"/>
    <w:rsid w:val="007028D4"/>
    <w:rsid w:val="00704A70"/>
    <w:rsid w:val="007D2F4D"/>
    <w:rsid w:val="00830E44"/>
    <w:rsid w:val="00877C51"/>
    <w:rsid w:val="008A7633"/>
    <w:rsid w:val="009427EE"/>
    <w:rsid w:val="00945050"/>
    <w:rsid w:val="00945471"/>
    <w:rsid w:val="00993AB6"/>
    <w:rsid w:val="009B4016"/>
    <w:rsid w:val="00A03D26"/>
    <w:rsid w:val="00A8721A"/>
    <w:rsid w:val="00AD7388"/>
    <w:rsid w:val="00AF6BAD"/>
    <w:rsid w:val="00B278F2"/>
    <w:rsid w:val="00B43A29"/>
    <w:rsid w:val="00B520E2"/>
    <w:rsid w:val="00B568CD"/>
    <w:rsid w:val="00C21726"/>
    <w:rsid w:val="00C93E32"/>
    <w:rsid w:val="00D85050"/>
    <w:rsid w:val="00DB03C7"/>
    <w:rsid w:val="00DB4AF9"/>
    <w:rsid w:val="00DC60C8"/>
    <w:rsid w:val="00E213FA"/>
    <w:rsid w:val="00F26640"/>
    <w:rsid w:val="00F328AF"/>
    <w:rsid w:val="00FA4228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21B5"/>
  <w15:docId w15:val="{88DF5C4F-A2C6-4832-8F3B-3A86023B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15"/>
  </w:style>
  <w:style w:type="paragraph" w:styleId="Footer">
    <w:name w:val="footer"/>
    <w:basedOn w:val="Normal"/>
    <w:link w:val="FooterChar"/>
    <w:uiPriority w:val="99"/>
    <w:unhideWhenUsed/>
    <w:rsid w:val="0020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15"/>
  </w:style>
  <w:style w:type="paragraph" w:styleId="BalloonText">
    <w:name w:val="Balloon Text"/>
    <w:basedOn w:val="Normal"/>
    <w:link w:val="BalloonTextChar"/>
    <w:uiPriority w:val="99"/>
    <w:semiHidden/>
    <w:unhideWhenUsed/>
    <w:rsid w:val="00F2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EEBFF7-3482-46B9-81E7-256C643EE51F}"/>
</file>

<file path=customXml/itemProps2.xml><?xml version="1.0" encoding="utf-8"?>
<ds:datastoreItem xmlns:ds="http://schemas.openxmlformats.org/officeDocument/2006/customXml" ds:itemID="{4D246654-01D7-418E-A373-E253BC0A6C0F}"/>
</file>

<file path=customXml/itemProps3.xml><?xml version="1.0" encoding="utf-8"?>
<ds:datastoreItem xmlns:ds="http://schemas.openxmlformats.org/officeDocument/2006/customXml" ds:itemID="{B3E6D8A8-74BD-44CA-BC33-C9A0401D3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Irfaan</cp:lastModifiedBy>
  <cp:revision>21</cp:revision>
  <cp:lastPrinted>2020-03-05T10:11:00Z</cp:lastPrinted>
  <dcterms:created xsi:type="dcterms:W3CDTF">2016-03-09T05:03:00Z</dcterms:created>
  <dcterms:modified xsi:type="dcterms:W3CDTF">2020-03-05T10:12:00Z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763800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