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CF" w:rsidRPr="006E753B" w:rsidRDefault="001A14DA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DEE" w:rsidRPr="006E753B">
        <w:rPr>
          <w:rFonts w:ascii="Arial" w:hAnsi="Arial" w:cs="Arial"/>
          <w:b/>
          <w:sz w:val="24"/>
          <w:szCs w:val="24"/>
        </w:rPr>
        <w:t>ANNEX</w:t>
      </w:r>
      <w:r w:rsidRPr="006E753B">
        <w:rPr>
          <w:rFonts w:ascii="Arial" w:hAnsi="Arial" w:cs="Arial"/>
          <w:b/>
          <w:sz w:val="24"/>
          <w:szCs w:val="24"/>
        </w:rPr>
        <w:t xml:space="preserve">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592"/>
      </w:tblGrid>
      <w:tr w:rsidR="001A14DA" w:rsidRPr="006E753B" w:rsidTr="001A14DA">
        <w:tc>
          <w:tcPr>
            <w:tcW w:w="4788" w:type="dxa"/>
          </w:tcPr>
          <w:p w:rsidR="001A14DA" w:rsidRPr="006E753B" w:rsidRDefault="001A1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53B">
              <w:rPr>
                <w:rFonts w:ascii="Arial" w:hAnsi="Arial" w:cs="Arial"/>
                <w:b/>
                <w:sz w:val="24"/>
                <w:szCs w:val="24"/>
              </w:rPr>
              <w:t>Grades</w:t>
            </w:r>
          </w:p>
        </w:tc>
        <w:tc>
          <w:tcPr>
            <w:tcW w:w="4788" w:type="dxa"/>
          </w:tcPr>
          <w:p w:rsidR="001A14DA" w:rsidRPr="006E753B" w:rsidRDefault="001A14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53B">
              <w:rPr>
                <w:rFonts w:ascii="Arial" w:hAnsi="Arial" w:cs="Arial"/>
                <w:b/>
                <w:sz w:val="24"/>
                <w:szCs w:val="24"/>
              </w:rPr>
              <w:t>On the establishment of</w:t>
            </w:r>
          </w:p>
          <w:p w:rsidR="001A14DA" w:rsidRPr="006E753B" w:rsidRDefault="001A14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14DA" w:rsidRPr="007F41F6" w:rsidTr="007F41F6">
        <w:trPr>
          <w:trHeight w:val="1259"/>
        </w:trPr>
        <w:tc>
          <w:tcPr>
            <w:tcW w:w="4788" w:type="dxa"/>
          </w:tcPr>
          <w:p w:rsidR="001A14DA" w:rsidRPr="006E753B" w:rsidRDefault="001A14DA" w:rsidP="007F41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Receptionist/Telephone Operator/ Senior Receptionist/Telephone Operator</w:t>
            </w:r>
          </w:p>
        </w:tc>
        <w:tc>
          <w:tcPr>
            <w:tcW w:w="4788" w:type="dxa"/>
          </w:tcPr>
          <w:p w:rsidR="001A14DA" w:rsidRPr="007F41F6" w:rsidRDefault="007F41F6" w:rsidP="007F41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41F6">
              <w:rPr>
                <w:rFonts w:ascii="Arial" w:hAnsi="Arial" w:cs="Arial"/>
                <w:sz w:val="24"/>
                <w:szCs w:val="24"/>
                <w:lang w:val="en-US"/>
              </w:rPr>
              <w:t>Ministry of Information Technology, Communication and Innovation</w:t>
            </w:r>
          </w:p>
        </w:tc>
      </w:tr>
      <w:tr w:rsidR="001A14DA" w:rsidRPr="006E753B" w:rsidTr="007F41F6">
        <w:trPr>
          <w:trHeight w:val="683"/>
        </w:trPr>
        <w:tc>
          <w:tcPr>
            <w:tcW w:w="4788" w:type="dxa"/>
          </w:tcPr>
          <w:p w:rsidR="001A14DA" w:rsidRPr="006E753B" w:rsidRDefault="001A14DA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Administrative Cadre</w:t>
            </w:r>
          </w:p>
        </w:tc>
        <w:tc>
          <w:tcPr>
            <w:tcW w:w="4788" w:type="dxa"/>
          </w:tcPr>
          <w:p w:rsidR="001A14DA" w:rsidRPr="006E753B" w:rsidRDefault="001A14DA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Prime Minister’s Office</w:t>
            </w:r>
          </w:p>
        </w:tc>
      </w:tr>
      <w:tr w:rsidR="001A14DA" w:rsidRPr="007F41F6" w:rsidTr="001A14DA">
        <w:tc>
          <w:tcPr>
            <w:tcW w:w="4788" w:type="dxa"/>
          </w:tcPr>
          <w:p w:rsidR="001A14DA" w:rsidRPr="006E753B" w:rsidRDefault="001A14DA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Finance Cadre</w:t>
            </w:r>
          </w:p>
          <w:p w:rsidR="001A14DA" w:rsidRPr="006E753B" w:rsidRDefault="00335558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Procurement</w:t>
            </w:r>
            <w:r w:rsidR="001A14DA" w:rsidRPr="006E753B">
              <w:rPr>
                <w:rFonts w:ascii="Arial" w:hAnsi="Arial" w:cs="Arial"/>
                <w:sz w:val="24"/>
                <w:szCs w:val="24"/>
                <w:lang w:val="en-US"/>
              </w:rPr>
              <w:t xml:space="preserve"> and Supply Cadre</w:t>
            </w:r>
          </w:p>
          <w:p w:rsidR="001A14DA" w:rsidRPr="006E753B" w:rsidRDefault="001A14DA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753B">
              <w:rPr>
                <w:rFonts w:ascii="Arial" w:hAnsi="Arial" w:cs="Arial"/>
                <w:sz w:val="24"/>
                <w:szCs w:val="24"/>
              </w:rPr>
              <w:t>Internal</w:t>
            </w:r>
            <w:proofErr w:type="spellEnd"/>
            <w:r w:rsidRPr="006E753B">
              <w:rPr>
                <w:rFonts w:ascii="Arial" w:hAnsi="Arial" w:cs="Arial"/>
                <w:sz w:val="24"/>
                <w:szCs w:val="24"/>
              </w:rPr>
              <w:t xml:space="preserve"> Control Cadre</w:t>
            </w:r>
            <w:bookmarkStart w:id="0" w:name="_GoBack"/>
            <w:bookmarkEnd w:id="0"/>
          </w:p>
          <w:p w:rsidR="001A14DA" w:rsidRPr="006E753B" w:rsidRDefault="001A14DA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753B">
              <w:rPr>
                <w:rFonts w:ascii="Arial" w:hAnsi="Arial" w:cs="Arial"/>
                <w:sz w:val="24"/>
                <w:szCs w:val="24"/>
              </w:rPr>
              <w:t>Analyst</w:t>
            </w:r>
            <w:proofErr w:type="spellEnd"/>
            <w:r w:rsidRPr="006E753B">
              <w:rPr>
                <w:rFonts w:ascii="Arial" w:hAnsi="Arial" w:cs="Arial"/>
                <w:sz w:val="24"/>
                <w:szCs w:val="24"/>
              </w:rPr>
              <w:t xml:space="preserve"> Cadre</w:t>
            </w:r>
          </w:p>
        </w:tc>
        <w:tc>
          <w:tcPr>
            <w:tcW w:w="4788" w:type="dxa"/>
          </w:tcPr>
          <w:p w:rsidR="007F41F6" w:rsidRDefault="007F41F6" w:rsidP="007F41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F41F6" w:rsidRDefault="007F41F6" w:rsidP="007F41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4DA" w:rsidRPr="007F41F6" w:rsidRDefault="007F41F6" w:rsidP="007F41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41F6">
              <w:rPr>
                <w:rFonts w:ascii="Arial" w:hAnsi="Arial" w:cs="Arial"/>
                <w:sz w:val="24"/>
                <w:szCs w:val="24"/>
                <w:lang w:val="en-US"/>
              </w:rPr>
              <w:t>Ministry of Finance, Economic Planning and Development</w:t>
            </w:r>
          </w:p>
        </w:tc>
      </w:tr>
      <w:tr w:rsidR="001A14DA" w:rsidRPr="006E753B" w:rsidTr="007F41F6">
        <w:trPr>
          <w:trHeight w:val="764"/>
        </w:trPr>
        <w:tc>
          <w:tcPr>
            <w:tcW w:w="4788" w:type="dxa"/>
          </w:tcPr>
          <w:p w:rsidR="007F41F6" w:rsidRDefault="007F41F6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4DA" w:rsidRPr="006E753B" w:rsidRDefault="001A14DA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Machine Minder/ Senior Machine Minder</w:t>
            </w:r>
          </w:p>
        </w:tc>
        <w:tc>
          <w:tcPr>
            <w:tcW w:w="4788" w:type="dxa"/>
          </w:tcPr>
          <w:p w:rsidR="007F41F6" w:rsidRDefault="007F41F6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14DA" w:rsidRPr="006E753B" w:rsidRDefault="007F41F6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41F6">
              <w:rPr>
                <w:rFonts w:ascii="Arial" w:hAnsi="Arial" w:cs="Arial"/>
                <w:sz w:val="24"/>
                <w:szCs w:val="24"/>
                <w:lang w:val="en-US"/>
              </w:rPr>
              <w:t>Government Printing Department</w:t>
            </w:r>
          </w:p>
        </w:tc>
      </w:tr>
      <w:tr w:rsidR="00C93E80" w:rsidRPr="007F41F6" w:rsidTr="007F41F6">
        <w:trPr>
          <w:trHeight w:val="2348"/>
        </w:trPr>
        <w:tc>
          <w:tcPr>
            <w:tcW w:w="4788" w:type="dxa"/>
          </w:tcPr>
          <w:p w:rsidR="00C93E80" w:rsidRPr="006E753B" w:rsidRDefault="00C93E80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Engineering Cadre</w:t>
            </w:r>
          </w:p>
          <w:p w:rsidR="00C93E80" w:rsidRPr="006E753B" w:rsidRDefault="00C93E80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Quantity Surveyor Cadre</w:t>
            </w:r>
          </w:p>
          <w:p w:rsidR="00C93E80" w:rsidRPr="006E753B" w:rsidRDefault="00C93E80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Architect Cadre</w:t>
            </w:r>
          </w:p>
          <w:p w:rsidR="00C93E80" w:rsidRPr="006E753B" w:rsidRDefault="00C93E80" w:rsidP="001A14D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53B">
              <w:rPr>
                <w:rFonts w:ascii="Arial" w:hAnsi="Arial" w:cs="Arial"/>
                <w:sz w:val="24"/>
                <w:szCs w:val="24"/>
                <w:lang w:val="en-US"/>
              </w:rPr>
              <w:t>Mechanical Engineer Cadre</w:t>
            </w:r>
          </w:p>
        </w:tc>
        <w:tc>
          <w:tcPr>
            <w:tcW w:w="4788" w:type="dxa"/>
          </w:tcPr>
          <w:p w:rsidR="007F41F6" w:rsidRDefault="007F41F6" w:rsidP="007F41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F41F6" w:rsidRDefault="007F41F6" w:rsidP="007F41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93E80" w:rsidRPr="007F41F6" w:rsidRDefault="007F41F6" w:rsidP="007F41F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41F6">
              <w:rPr>
                <w:rFonts w:ascii="Arial" w:hAnsi="Arial" w:cs="Arial"/>
                <w:sz w:val="24"/>
                <w:szCs w:val="24"/>
                <w:lang w:val="en-US"/>
              </w:rPr>
              <w:t>Ministry of National Infrastructure and Community Development</w:t>
            </w:r>
          </w:p>
        </w:tc>
      </w:tr>
    </w:tbl>
    <w:p w:rsidR="001A14DA" w:rsidRPr="001A14DA" w:rsidRDefault="001A14DA">
      <w:pPr>
        <w:rPr>
          <w:sz w:val="24"/>
          <w:szCs w:val="24"/>
          <w:lang w:val="en-US"/>
        </w:rPr>
      </w:pPr>
    </w:p>
    <w:sectPr w:rsidR="001A14DA" w:rsidRPr="001A14DA" w:rsidSect="0011413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14DA"/>
    <w:rsid w:val="00072440"/>
    <w:rsid w:val="0011413E"/>
    <w:rsid w:val="00137B92"/>
    <w:rsid w:val="001A14DA"/>
    <w:rsid w:val="002B4307"/>
    <w:rsid w:val="00324B78"/>
    <w:rsid w:val="00335558"/>
    <w:rsid w:val="005010C8"/>
    <w:rsid w:val="00667DEE"/>
    <w:rsid w:val="006E753B"/>
    <w:rsid w:val="007F41F6"/>
    <w:rsid w:val="008B016B"/>
    <w:rsid w:val="00B25F4B"/>
    <w:rsid w:val="00B91ACF"/>
    <w:rsid w:val="00C93E80"/>
    <w:rsid w:val="00D31CB9"/>
    <w:rsid w:val="00DC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4F3B4-38B4-49A6-9749-A971D88A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C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3E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1DB958-E5A0-4760-8BBA-DB78AE43E91C}"/>
</file>

<file path=customXml/itemProps2.xml><?xml version="1.0" encoding="utf-8"?>
<ds:datastoreItem xmlns:ds="http://schemas.openxmlformats.org/officeDocument/2006/customXml" ds:itemID="{8393B81E-57CC-4E5D-B73B-FD2598050627}"/>
</file>

<file path=customXml/itemProps3.xml><?xml version="1.0" encoding="utf-8"?>
<ds:datastoreItem xmlns:ds="http://schemas.openxmlformats.org/officeDocument/2006/customXml" ds:itemID="{1041BB2A-13A7-43AE-B92C-DEEF5A274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2020-03-03T09:04:00Z</cp:lastPrinted>
  <dcterms:created xsi:type="dcterms:W3CDTF">2021-03-17T09:00:00Z</dcterms:created>
  <dcterms:modified xsi:type="dcterms:W3CDTF">2021-03-17T09:20:00Z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